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B1D" w:rsidRDefault="00CC2B1D" w:rsidP="00CC2B1D">
      <w:pPr>
        <w:pStyle w:val="Default"/>
      </w:pPr>
    </w:p>
    <w:tbl>
      <w:tblPr>
        <w:tblW w:w="15801" w:type="dxa"/>
        <w:tblInd w:w="-8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801"/>
      </w:tblGrid>
      <w:tr w:rsidR="00CC2B1D" w:rsidTr="00CC2B1D">
        <w:tblPrEx>
          <w:tblCellMar>
            <w:top w:w="0" w:type="dxa"/>
            <w:bottom w:w="0" w:type="dxa"/>
          </w:tblCellMar>
        </w:tblPrEx>
        <w:trPr>
          <w:trHeight w:val="1729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SELÇUK ÜNİVERSİTESİ </w:t>
            </w:r>
            <w:r>
              <w:rPr>
                <w:b/>
                <w:bCs/>
                <w:sz w:val="23"/>
                <w:szCs w:val="23"/>
              </w:rPr>
              <w:t>BEYŞEHİR ALİ AKKANAT İŞLETME</w:t>
            </w:r>
            <w:r>
              <w:rPr>
                <w:b/>
                <w:bCs/>
                <w:sz w:val="23"/>
                <w:szCs w:val="23"/>
              </w:rPr>
              <w:t xml:space="preserve"> FAKÜLTESİ 2026-2027 EĞİTİM-ÖĞRETİM YILI GÜZ YARIYILI EK MADDE 1 YATAY GEÇİŞ KAYDI İÇİN GEREKLİ BELGELER </w:t>
            </w:r>
          </w:p>
          <w:p w:rsidR="00CC2B1D" w:rsidRDefault="00CC2B1D">
            <w:pPr>
              <w:pStyle w:val="Default"/>
              <w:rPr>
                <w:sz w:val="23"/>
                <w:szCs w:val="23"/>
              </w:rPr>
            </w:pPr>
          </w:p>
          <w:p w:rsidR="00CC2B1D" w:rsidRDefault="00CC2B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2026-2027 Eğitim-Öğretim Yılı Güz Yarıyılı </w:t>
            </w:r>
            <w:r>
              <w:rPr>
                <w:b/>
                <w:bCs/>
                <w:sz w:val="22"/>
                <w:szCs w:val="22"/>
              </w:rPr>
              <w:t xml:space="preserve">Ek Madde 1 </w:t>
            </w:r>
            <w:r>
              <w:rPr>
                <w:sz w:val="22"/>
                <w:szCs w:val="22"/>
              </w:rPr>
              <w:t xml:space="preserve">Yatay Geçiş Hakkı Kazanan Öğrencilerin Kayıtları </w:t>
            </w:r>
            <w:r>
              <w:rPr>
                <w:b/>
                <w:bCs/>
                <w:sz w:val="22"/>
                <w:szCs w:val="22"/>
              </w:rPr>
              <w:t xml:space="preserve">26.08.2026-31.08.2026 </w:t>
            </w:r>
            <w:r>
              <w:rPr>
                <w:sz w:val="22"/>
                <w:szCs w:val="22"/>
              </w:rPr>
              <w:t xml:space="preserve">Tarihleri Arasında Yapılacaktır. </w:t>
            </w:r>
          </w:p>
          <w:p w:rsidR="00CC2B1D" w:rsidRDefault="00CC2B1D">
            <w:pPr>
              <w:pStyle w:val="Default"/>
              <w:rPr>
                <w:sz w:val="22"/>
                <w:szCs w:val="22"/>
              </w:rPr>
            </w:pPr>
          </w:p>
          <w:p w:rsidR="00CC2B1D" w:rsidRDefault="00CC2B1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KAYIT İÇİN İSTENEN </w:t>
            </w:r>
            <w:proofErr w:type="gramStart"/>
            <w:r>
              <w:rPr>
                <w:b/>
                <w:bCs/>
                <w:sz w:val="20"/>
                <w:szCs w:val="20"/>
              </w:rPr>
              <w:t>BELGELER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1- </w:t>
            </w:r>
            <w:r>
              <w:rPr>
                <w:sz w:val="20"/>
                <w:szCs w:val="20"/>
              </w:rPr>
              <w:t>Kayı</w:t>
            </w:r>
            <w:r>
              <w:rPr>
                <w:sz w:val="20"/>
                <w:szCs w:val="20"/>
              </w:rPr>
              <w:t>t Dilekçesi (</w:t>
            </w:r>
            <w:r>
              <w:rPr>
                <w:sz w:val="20"/>
                <w:szCs w:val="20"/>
              </w:rPr>
              <w:t xml:space="preserve">öğrenci işlerinden alınacaktır)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2- </w:t>
            </w:r>
            <w:r>
              <w:rPr>
                <w:sz w:val="20"/>
                <w:szCs w:val="20"/>
              </w:rPr>
              <w:t xml:space="preserve">Ayrılacağı okula ait öğrenci kimliğinin aslı ve varsa kimlik yerine geçen banka kartı (Okuluna teslim edenler veya hiç kimlik almayanlar hariçtir)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3- </w:t>
            </w:r>
            <w:r>
              <w:rPr>
                <w:sz w:val="20"/>
                <w:szCs w:val="20"/>
              </w:rPr>
              <w:t xml:space="preserve">Nüfus Cüzdanı Fotokopisi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4- 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 xml:space="preserve">adet 4,5 x 6 cm ebadında fotoğraf (Adayı kolaylıkla tanıtabilecek şekilde olmalıdır)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5- </w:t>
            </w:r>
            <w:r>
              <w:rPr>
                <w:sz w:val="20"/>
                <w:szCs w:val="20"/>
              </w:rPr>
              <w:t xml:space="preserve">Transkript (BAŞVURU EKRANINA YÜKLEYENLER YÜKLEDİĞİ BELGEYİ, BAŞVURUDA YÜKLEMEYENLER VEYA TRANSKRİPTLERDE GÜNCELLEME OLANLAR GÜNCEL BELGESİNİ GETİRECEKTİR) </w:t>
            </w:r>
          </w:p>
          <w:p w:rsidR="00CC2B1D" w:rsidRDefault="00CC2B1D" w:rsidP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6- </w:t>
            </w:r>
            <w:r>
              <w:rPr>
                <w:sz w:val="20"/>
                <w:szCs w:val="20"/>
              </w:rPr>
              <w:t xml:space="preserve">Mezun olduğu ortaöğretim kurumundan aldığı diplomanın aslını göstermek kaydıyla fotokopisi veya onaylı örneği ya da yeni tarihli mezuniyet belgesi </w:t>
            </w: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-Hazırlık sınıfı okuyanlar için hazırlık sınıfını okuduğu yılı ve notunu gösterir belge (Transkriptinde olmayanlar için)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-Yatay geçişine engel bir durum olmadığına dair belge (Başvuruda getirmeyenler getirecektir. Daha önce Ek Madde -1 Yatay geçiş yapmamıştır belgesi ile bu belge farklıdır. Kayıt tarihlerinde bu belgeyi temin edemeyenlerin kayıtları yapılacaktır)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9-Başvuru sırasında sisteme yüklenen evraklar.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NOT: Kayda gelirken kendi okulunuzdan kaydınızı kesinlikle sildirmeyiniz. </w:t>
            </w: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Yatay geçiş kaydınız tamamlandıktan sonra dosyanız Fakültemiz tarafından istenecektir. </w:t>
            </w: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C2B1D" w:rsidRDefault="00CC2B1D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AÇIKLAMALAR:</w:t>
            </w:r>
          </w:p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1- Listelerde belirtilmeyen bölümlere başvuru olmamıştır. </w:t>
            </w: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2- Taban puanlara ilgili yıla ait ÖSYS Yükseköğretim Programlarının Merkezi Yerleştirmedeki En Küçük ve En Büyük Puanlarına ilişkin yayından ulaşılabilir. </w:t>
            </w:r>
          </w:p>
        </w:tc>
      </w:tr>
      <w:tr w:rsidR="00CC2B1D" w:rsidTr="00CC2B1D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3- İntibak sonucu kayıttan sonra belirlenecek olanların transkriptleri incelendikten sonra muaf tutuldukları ders sayısına göre sınıfları belirlenecektir. </w:t>
            </w:r>
          </w:p>
        </w:tc>
      </w:tr>
    </w:tbl>
    <w:p w:rsidR="0003735D" w:rsidRDefault="0003735D">
      <w:bookmarkStart w:id="0" w:name="_GoBack"/>
      <w:bookmarkEnd w:id="0"/>
    </w:p>
    <w:sectPr w:rsidR="0003735D" w:rsidSect="00CC2B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A2"/>
    <w:rsid w:val="0003735D"/>
    <w:rsid w:val="000972A2"/>
    <w:rsid w:val="00C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2BF0"/>
  <w15:chartTrackingRefBased/>
  <w15:docId w15:val="{EB3617BA-8D31-4349-A535-70A10CBE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C2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</dc:creator>
  <cp:keywords/>
  <dc:description/>
  <cp:lastModifiedBy>Serdar</cp:lastModifiedBy>
  <cp:revision>2</cp:revision>
  <dcterms:created xsi:type="dcterms:W3CDTF">2026-08-25T12:14:00Z</dcterms:created>
  <dcterms:modified xsi:type="dcterms:W3CDTF">2026-08-25T12:17:00Z</dcterms:modified>
</cp:coreProperties>
</file>